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C1B8" w14:textId="77777777" w:rsidR="00E23411" w:rsidRPr="003E3A81" w:rsidRDefault="00E23411" w:rsidP="00E23411">
      <w:pPr>
        <w:rPr>
          <w:rFonts w:ascii="Verdana" w:hAnsi="Verdana"/>
          <w:sz w:val="22"/>
          <w:szCs w:val="22"/>
          <w:lang w:val="fr-FR"/>
        </w:rPr>
      </w:pP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déclare que le vélo est sa propriété légitime, qu’il la livre à cet acte au locataire (client) dans le lieu, la date et l’heure indiquée ci-dessus. Le vélo est en bon état d’utilisation et de conservation et est livré avec les accessoires décrits ci-dessus. Les vélos sont sous la responsabilité du locataire (client) dès leur livraison.</w:t>
      </w:r>
    </w:p>
    <w:p w14:paraId="0B038291" w14:textId="77777777" w:rsidR="00E23411" w:rsidRPr="003E3A81" w:rsidRDefault="00E23411" w:rsidP="00E23411">
      <w:pPr>
        <w:rPr>
          <w:rFonts w:ascii="Verdana" w:hAnsi="Verdana"/>
          <w:sz w:val="22"/>
          <w:szCs w:val="22"/>
          <w:lang w:val="fr-FR"/>
        </w:rPr>
      </w:pPr>
    </w:p>
    <w:p w14:paraId="333DC012" w14:textId="50B18EAA" w:rsidR="004F7F7E" w:rsidRPr="003E3A81" w:rsidRDefault="00E23411" w:rsidP="00E23411">
      <w:pPr>
        <w:rPr>
          <w:rFonts w:ascii="Verdana" w:hAnsi="Verdana"/>
          <w:sz w:val="22"/>
          <w:szCs w:val="22"/>
          <w:lang w:val="fr-FR"/>
        </w:rPr>
      </w:pPr>
      <w:r w:rsidRPr="003E3A81">
        <w:rPr>
          <w:rFonts w:ascii="Verdana" w:hAnsi="Verdana"/>
          <w:sz w:val="22"/>
          <w:szCs w:val="22"/>
          <w:lang w:val="fr-FR"/>
        </w:rPr>
        <w:t xml:space="preserve">Le locataire (client) signataire du contrat de location doit être âgé de plus de 18 ans et sera responsable du vélo et de l’équipement loué à son nom. Le locataire (client) ne peut céder l’utilisation du vélo à des tiers, sauf accord préalable et exprès de </w:t>
      </w: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qui doit être reflété en les incluant comme locataire (client) supplémentaires dans le contrat. Dans le cas où l’utilisateur serait différent, la responsabilité reste celle du signataire du contrat. Le locataire (client) sera tenu de déposer une copie de sa carte d’identité ou passeport.</w:t>
      </w:r>
    </w:p>
    <w:p w14:paraId="46BAE0C1" w14:textId="0A4D3385" w:rsidR="00E23411" w:rsidRPr="003E3A81" w:rsidRDefault="00E23411" w:rsidP="00E23411">
      <w:pPr>
        <w:rPr>
          <w:rFonts w:ascii="Verdana" w:hAnsi="Verdana"/>
          <w:sz w:val="22"/>
          <w:szCs w:val="22"/>
          <w:lang w:val="fr-FR"/>
        </w:rPr>
      </w:pPr>
    </w:p>
    <w:p w14:paraId="0997FFE3" w14:textId="77777777" w:rsidR="00E23411" w:rsidRPr="003E3A81" w:rsidRDefault="00E23411" w:rsidP="00E23411">
      <w:pPr>
        <w:rPr>
          <w:rFonts w:ascii="Verdana" w:hAnsi="Verdana"/>
          <w:sz w:val="22"/>
          <w:szCs w:val="22"/>
          <w:lang w:val="fr-FR"/>
        </w:rPr>
      </w:pPr>
      <w:r w:rsidRPr="003E3A81">
        <w:rPr>
          <w:rFonts w:ascii="Verdana" w:hAnsi="Verdana"/>
          <w:sz w:val="22"/>
          <w:szCs w:val="22"/>
          <w:lang w:val="fr-FR"/>
        </w:rPr>
        <w:t xml:space="preserve">Le locataire (client) s’engage à rendre le vélo et tous ses accessoires en parfait état dans les délais convenus. Il est également responsable de tout dommage ou </w:t>
      </w:r>
      <w:proofErr w:type="gramStart"/>
      <w:r w:rsidRPr="003E3A81">
        <w:rPr>
          <w:rFonts w:ascii="Verdana" w:hAnsi="Verdana"/>
          <w:sz w:val="22"/>
          <w:szCs w:val="22"/>
          <w:lang w:val="fr-FR"/>
        </w:rPr>
        <w:t>panne causé</w:t>
      </w:r>
      <w:proofErr w:type="gramEnd"/>
      <w:r w:rsidRPr="003E3A81">
        <w:rPr>
          <w:rFonts w:ascii="Verdana" w:hAnsi="Verdana"/>
          <w:sz w:val="22"/>
          <w:szCs w:val="22"/>
          <w:lang w:val="fr-FR"/>
        </w:rPr>
        <w:t xml:space="preserve"> au vélo et à tous ses accessoires pendant la période de cession d’utilisation. Le montant de la caution sera déduit du montant de la réparation en cas de dommages. Sauf avis préalable, les pièces ne peuvent pas être remplacées. La perte des clés et du chargeur dans le cas de vélos électriques sera facturée sur la caution déposée par le locataire (client) au montant du coût du fabricant plus 50 €, pour les frais occasionnés à </w:t>
      </w: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w:t>
      </w:r>
    </w:p>
    <w:p w14:paraId="27406C67" w14:textId="77777777" w:rsidR="00E23411" w:rsidRPr="003E3A81" w:rsidRDefault="00E23411" w:rsidP="00E23411">
      <w:pPr>
        <w:rPr>
          <w:rFonts w:ascii="Verdana" w:hAnsi="Verdana"/>
          <w:sz w:val="22"/>
          <w:szCs w:val="22"/>
          <w:lang w:val="fr-FR"/>
        </w:rPr>
      </w:pPr>
    </w:p>
    <w:p w14:paraId="6D8B6316" w14:textId="229349B4" w:rsidR="00E23411" w:rsidRPr="003E3A81" w:rsidRDefault="00E23411" w:rsidP="00E23411">
      <w:pPr>
        <w:rPr>
          <w:rFonts w:ascii="Verdana" w:hAnsi="Verdana"/>
          <w:sz w:val="22"/>
          <w:szCs w:val="22"/>
          <w:lang w:val="fr-FR"/>
        </w:rPr>
      </w:pPr>
      <w:r w:rsidRPr="003E3A81">
        <w:rPr>
          <w:rFonts w:ascii="Verdana" w:hAnsi="Verdana"/>
          <w:sz w:val="22"/>
          <w:szCs w:val="22"/>
          <w:lang w:val="fr-FR"/>
        </w:rPr>
        <w:t>Les vélos électriques loués pour une journée ne comprennent pas de chargeur ni de clé, sauf indication contraire du locataire (client) et stipulée dans le présent contrat. Dans le cas de plus d’un jour, il inclura expressément chargeur et clés qui devront être retournés lors du retour du vélo loué.</w:t>
      </w:r>
    </w:p>
    <w:p w14:paraId="077F492C" w14:textId="77777777" w:rsidR="00E23411" w:rsidRPr="003E3A81" w:rsidRDefault="00E23411" w:rsidP="00E23411">
      <w:pPr>
        <w:rPr>
          <w:rFonts w:ascii="Verdana" w:hAnsi="Verdana"/>
          <w:sz w:val="22"/>
          <w:szCs w:val="22"/>
          <w:lang w:val="fr-FR"/>
        </w:rPr>
      </w:pPr>
    </w:p>
    <w:p w14:paraId="4EBE1BE7" w14:textId="7461FAB2" w:rsidR="00E23411" w:rsidRPr="003E3A81" w:rsidRDefault="00E23411" w:rsidP="00E23411">
      <w:pPr>
        <w:rPr>
          <w:rFonts w:ascii="Verdana" w:hAnsi="Verdana"/>
          <w:sz w:val="22"/>
          <w:szCs w:val="22"/>
          <w:lang w:val="fr-FR"/>
        </w:rPr>
      </w:pPr>
      <w:r w:rsidRPr="003E3A81">
        <w:rPr>
          <w:rFonts w:ascii="Verdana" w:hAnsi="Verdana"/>
          <w:sz w:val="22"/>
          <w:szCs w:val="22"/>
          <w:lang w:val="fr-FR"/>
        </w:rPr>
        <w:t>Le vélo sera retourné propre, sinon 10 € seront déduits du montant de la caution.</w:t>
      </w:r>
    </w:p>
    <w:p w14:paraId="6DDB6F6E" w14:textId="164EB70A" w:rsidR="00E23411" w:rsidRPr="003E3A81" w:rsidRDefault="00E23411" w:rsidP="00E23411">
      <w:pPr>
        <w:rPr>
          <w:rFonts w:ascii="Verdana" w:hAnsi="Verdana"/>
          <w:sz w:val="22"/>
          <w:szCs w:val="22"/>
          <w:lang w:val="fr-FR"/>
        </w:rPr>
      </w:pPr>
    </w:p>
    <w:p w14:paraId="36371FF0" w14:textId="23582D4F" w:rsidR="00E23411" w:rsidRPr="003E3A81" w:rsidRDefault="00E23411" w:rsidP="00E23411">
      <w:pPr>
        <w:rPr>
          <w:rFonts w:ascii="Verdana" w:hAnsi="Verdana"/>
          <w:sz w:val="22"/>
          <w:szCs w:val="22"/>
          <w:lang w:val="fr-FR"/>
        </w:rPr>
      </w:pPr>
      <w:r w:rsidRPr="003E3A81">
        <w:rPr>
          <w:rFonts w:ascii="Verdana" w:hAnsi="Verdana"/>
          <w:sz w:val="22"/>
          <w:szCs w:val="22"/>
          <w:lang w:val="fr-FR"/>
        </w:rPr>
        <w:t>Le client est tenu de prendre soin et toutes les précautions nécessaires pour protéger le vélo et l’équipement loué contre les dommages, la perte ou le vol. Si l’une des situations ci-dessus se produit pendant la période de location, le client assumera immédiatement tous les coûts de remplacement. En cas de perte/vol du vélo 3.500 €, vélo sans disque 1.500 €, vélo électrique 4.000 €, vélo de randonnée 450 € et VTT 600</w:t>
      </w:r>
      <w:r w:rsidR="00500BDF">
        <w:rPr>
          <w:rFonts w:ascii="Verdana" w:hAnsi="Verdana"/>
          <w:sz w:val="22"/>
          <w:szCs w:val="22"/>
          <w:lang w:val="fr-FR"/>
        </w:rPr>
        <w:t xml:space="preserve"> €</w:t>
      </w:r>
      <w:r w:rsidRPr="003E3A81">
        <w:rPr>
          <w:rFonts w:ascii="Verdana" w:hAnsi="Verdana"/>
          <w:sz w:val="22"/>
          <w:szCs w:val="22"/>
          <w:lang w:val="fr-FR"/>
        </w:rPr>
        <w:t>. Le client est tenu de surveiller les vélos à tout moment.</w:t>
      </w:r>
    </w:p>
    <w:p w14:paraId="7BD100C4" w14:textId="77777777" w:rsidR="00E23411" w:rsidRPr="003E3A81" w:rsidRDefault="00E23411" w:rsidP="00E23411">
      <w:pPr>
        <w:rPr>
          <w:rFonts w:ascii="Verdana" w:hAnsi="Verdana"/>
          <w:sz w:val="22"/>
          <w:szCs w:val="22"/>
          <w:lang w:val="fr-FR"/>
        </w:rPr>
      </w:pPr>
    </w:p>
    <w:p w14:paraId="64D0B9A5" w14:textId="3F696A43" w:rsidR="00E23411" w:rsidRPr="003E3A81" w:rsidRDefault="00E23411" w:rsidP="00E23411">
      <w:pPr>
        <w:rPr>
          <w:rFonts w:ascii="Verdana" w:hAnsi="Verdana"/>
          <w:sz w:val="22"/>
          <w:szCs w:val="22"/>
          <w:lang w:val="fr-FR"/>
        </w:rPr>
      </w:pP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n’est pas responsable de l’assistance du vélo/utilisateur, ni de la réparation pendant l’utilisation de celui-ci, sauf si expressément convenu par les deux parties. Si le client souhaite la réparation, il devra payer le coût du, plus les pièces remplacées et la main-d’œuvre.</w:t>
      </w:r>
    </w:p>
    <w:p w14:paraId="1F137380" w14:textId="4842AD79" w:rsidR="00E23411" w:rsidRPr="003E3A81" w:rsidRDefault="00E23411" w:rsidP="00E23411">
      <w:pPr>
        <w:rPr>
          <w:rFonts w:ascii="Verdana" w:hAnsi="Verdana"/>
          <w:sz w:val="22"/>
          <w:szCs w:val="22"/>
          <w:lang w:val="fr-FR"/>
        </w:rPr>
      </w:pPr>
    </w:p>
    <w:p w14:paraId="074B7E30" w14:textId="77777777" w:rsidR="00E23411" w:rsidRPr="003E3A81" w:rsidRDefault="00E23411" w:rsidP="00E23411">
      <w:pPr>
        <w:rPr>
          <w:rFonts w:ascii="Verdana" w:hAnsi="Verdana"/>
          <w:sz w:val="22"/>
          <w:szCs w:val="22"/>
          <w:lang w:val="fr-FR"/>
        </w:rPr>
      </w:pPr>
      <w:r w:rsidRPr="003E3A81">
        <w:rPr>
          <w:rFonts w:ascii="Verdana" w:hAnsi="Verdana"/>
          <w:sz w:val="22"/>
          <w:szCs w:val="22"/>
          <w:lang w:val="fr-FR"/>
        </w:rPr>
        <w:t xml:space="preserve">Le montant du loyer convenu sera payé d’avance. Le paiement de la caution (100 €) sera effectué à la livraison du vélo, qui sera retourné lors de la remise du vélo au retour et vérifier en atelier que le vélo et ses accessoires sont en parfait état. La TVA est incluse dans le tarif et dans la caution. </w:t>
      </w:r>
      <w:r w:rsidRPr="003E3A81">
        <w:rPr>
          <w:rFonts w:ascii="Verdana" w:hAnsi="Verdana"/>
          <w:sz w:val="22"/>
          <w:szCs w:val="22"/>
          <w:lang w:val="fr-FR"/>
        </w:rPr>
        <w:lastRenderedPageBreak/>
        <w:t xml:space="preserve">Aucun remboursement ne sera effectué pour la livraison du vélo avant la fin de la période de location. </w:t>
      </w:r>
    </w:p>
    <w:p w14:paraId="7634ACA2" w14:textId="77777777" w:rsidR="00E23411" w:rsidRPr="003E3A81" w:rsidRDefault="00E23411" w:rsidP="00E23411">
      <w:pPr>
        <w:rPr>
          <w:rFonts w:ascii="Verdana" w:hAnsi="Verdana"/>
          <w:sz w:val="22"/>
          <w:szCs w:val="22"/>
          <w:lang w:val="fr-FR"/>
        </w:rPr>
      </w:pPr>
    </w:p>
    <w:p w14:paraId="4105C8BC" w14:textId="0647042A" w:rsidR="00E23411" w:rsidRPr="003E3A81" w:rsidRDefault="00E23411" w:rsidP="00E23411">
      <w:pPr>
        <w:rPr>
          <w:rFonts w:ascii="Verdana" w:hAnsi="Verdana"/>
          <w:sz w:val="22"/>
          <w:szCs w:val="22"/>
          <w:lang w:val="fr-FR"/>
        </w:rPr>
      </w:pPr>
      <w:r w:rsidRPr="003E3A81">
        <w:rPr>
          <w:rFonts w:ascii="Verdana" w:hAnsi="Verdana"/>
          <w:sz w:val="22"/>
          <w:szCs w:val="22"/>
          <w:lang w:val="fr-FR"/>
        </w:rPr>
        <w:t xml:space="preserve">Si pour des raisons mécaniques le vélo ne peut pas terminer la période de location, le locataire (client) comprend que la raison de l’échec a été pour des raisons indépendantes de la volonté de </w:t>
      </w: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sans que cela ait été fait de mauvaise foi, </w:t>
      </w: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sera donc uniquement responsable du remboursement du montant de la location non utilisée. Dans tous les cas, </w:t>
      </w: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peut remplacer le vélo endommagé par un autre, en payant ou facturant au locataire (client) la différence de loyer du modèle, en acceptant le locataire (client) sa renonciation à tout autre type de réclamation.</w:t>
      </w:r>
    </w:p>
    <w:p w14:paraId="6D7776B4" w14:textId="1B11C11E" w:rsidR="00E23411" w:rsidRPr="003E3A81" w:rsidRDefault="00E23411" w:rsidP="00E23411">
      <w:pPr>
        <w:rPr>
          <w:rFonts w:ascii="Verdana" w:hAnsi="Verdana"/>
          <w:sz w:val="22"/>
          <w:szCs w:val="22"/>
          <w:lang w:val="fr-FR"/>
        </w:rPr>
      </w:pPr>
    </w:p>
    <w:p w14:paraId="132A5AC4" w14:textId="3CA4E019" w:rsidR="00E23411" w:rsidRPr="003E3A81" w:rsidRDefault="00E23411" w:rsidP="00E23411">
      <w:pPr>
        <w:rPr>
          <w:rFonts w:ascii="Verdana" w:hAnsi="Verdana"/>
          <w:sz w:val="22"/>
          <w:szCs w:val="22"/>
          <w:lang w:val="fr-FR"/>
        </w:rPr>
      </w:pPr>
      <w:r w:rsidRPr="003E3A81">
        <w:rPr>
          <w:rFonts w:ascii="Verdana" w:hAnsi="Verdana"/>
          <w:sz w:val="22"/>
          <w:szCs w:val="22"/>
          <w:lang w:val="fr-FR"/>
        </w:rPr>
        <w:t xml:space="preserve">Le destinataire du vélo assume à partir de ce moment et pendant toute la durée convenue de location du vélo, toutes les responsabilités, notamment pénales, civiles et administratives, qui pourraient être contractées en conséquence de l’utilisation du vélo. Le locataire (client) est entièrement responsable de tout dommage qu’il se cause à lui-même, mais pas aux tiers. </w:t>
      </w:r>
      <w:proofErr w:type="spellStart"/>
      <w:r w:rsidRPr="003E3A81">
        <w:rPr>
          <w:rFonts w:ascii="Verdana" w:hAnsi="Verdana"/>
          <w:b/>
          <w:bCs/>
          <w:sz w:val="22"/>
          <w:szCs w:val="22"/>
          <w:lang w:val="fr-FR"/>
        </w:rPr>
        <w:t>Cycling</w:t>
      </w:r>
      <w:proofErr w:type="spellEnd"/>
      <w:r w:rsidRPr="003E3A81">
        <w:rPr>
          <w:rFonts w:ascii="Verdana" w:hAnsi="Verdana"/>
          <w:b/>
          <w:bCs/>
          <w:sz w:val="22"/>
          <w:szCs w:val="22"/>
          <w:lang w:val="fr-FR"/>
        </w:rPr>
        <w:t xml:space="preserve"> </w:t>
      </w:r>
      <w:proofErr w:type="spellStart"/>
      <w:r w:rsidRPr="003E3A81">
        <w:rPr>
          <w:rFonts w:ascii="Verdana" w:hAnsi="Verdana"/>
          <w:b/>
          <w:bCs/>
          <w:sz w:val="22"/>
          <w:szCs w:val="22"/>
          <w:lang w:val="fr-FR"/>
        </w:rPr>
        <w:t>Holidays</w:t>
      </w:r>
      <w:proofErr w:type="spellEnd"/>
      <w:r w:rsidRPr="003E3A81">
        <w:rPr>
          <w:rFonts w:ascii="Verdana" w:hAnsi="Verdana"/>
          <w:b/>
          <w:bCs/>
          <w:sz w:val="22"/>
          <w:szCs w:val="22"/>
          <w:lang w:val="fr-FR"/>
        </w:rPr>
        <w:t xml:space="preserve"> SL</w:t>
      </w:r>
      <w:r w:rsidRPr="003E3A81">
        <w:rPr>
          <w:rFonts w:ascii="Verdana" w:hAnsi="Verdana"/>
          <w:sz w:val="22"/>
          <w:szCs w:val="22"/>
          <w:lang w:val="fr-FR"/>
        </w:rPr>
        <w:t xml:space="preserve"> n’est pas responsable des réclamations pour les accidents, blessures, coups ou dommages causés à vous-même ou votre propriété. Il est de la responsabilité du client et de ses accompagnateurs de respecter les règles de circulation espagnoles.</w:t>
      </w:r>
    </w:p>
    <w:sectPr w:rsidR="00E23411" w:rsidRPr="003E3A81" w:rsidSect="00FE7C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1"/>
    <w:rsid w:val="000C0CED"/>
    <w:rsid w:val="000F2575"/>
    <w:rsid w:val="00230CD1"/>
    <w:rsid w:val="003E3A81"/>
    <w:rsid w:val="004F7F7E"/>
    <w:rsid w:val="00500BDF"/>
    <w:rsid w:val="00A67496"/>
    <w:rsid w:val="00C636E3"/>
    <w:rsid w:val="00E23411"/>
    <w:rsid w:val="00FE7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CEB0345"/>
  <w15:chartTrackingRefBased/>
  <w15:docId w15:val="{65ED24BB-6466-AD40-B4D8-AB8AF76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3702</Characters>
  <Application>Microsoft Office Word</Application>
  <DocSecurity>0</DocSecurity>
  <Lines>30</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2025-01-06T18:36:00Z</dcterms:created>
  <dcterms:modified xsi:type="dcterms:W3CDTF">2025-01-06T18:43:00Z</dcterms:modified>
</cp:coreProperties>
</file>